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4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00028A" w:rsidRPr="00503EB5" w:rsidTr="00C64F69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503EB5">
              <w:rPr>
                <w:rFonts w:ascii="Times New Roman" w:hAnsi="Times New Roman" w:cs="Times New Roman"/>
              </w:rPr>
              <w:t>Баш</w:t>
            </w:r>
            <w:proofErr w:type="gramEnd"/>
            <w:r w:rsidRPr="00503EB5">
              <w:rPr>
                <w:rFonts w:ascii="Times New Roman" w:hAnsi="Lucida Sans Unicode" w:cs="Lucida Sans Unicode"/>
                <w:lang w:val="be-BY"/>
              </w:rPr>
              <w:t>ҡ</w:t>
            </w:r>
            <w:r w:rsidRPr="00503EB5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Дим ауыл советы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503EB5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00028A" w:rsidRPr="00503EB5" w:rsidRDefault="0000028A" w:rsidP="00C64F69">
            <w:pPr>
              <w:pStyle w:val="a5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28A" w:rsidRPr="00503EB5" w:rsidRDefault="0000028A" w:rsidP="00C64F69">
            <w:pPr>
              <w:pStyle w:val="a5"/>
            </w:pPr>
            <w:r w:rsidRPr="00503EB5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4" o:title=""/>
                </v:shape>
                <o:OLEObject Type="Embed" ProgID="Word.Picture.8" ShapeID="_x0000_i1025" DrawAspect="Content" ObjectID="_1668864626" r:id="rId5"/>
              </w:object>
            </w:r>
          </w:p>
          <w:p w:rsidR="0000028A" w:rsidRPr="00503EB5" w:rsidRDefault="0000028A" w:rsidP="00C64F69">
            <w:pPr>
              <w:pStyle w:val="a5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Демский сельсовет</w:t>
            </w:r>
          </w:p>
          <w:p w:rsidR="0000028A" w:rsidRPr="00503EB5" w:rsidRDefault="0000028A" w:rsidP="00C64F69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503EB5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00028A" w:rsidRPr="00503EB5" w:rsidRDefault="0000028A" w:rsidP="00C64F69">
            <w:pPr>
              <w:pStyle w:val="a5"/>
              <w:jc w:val="center"/>
              <w:rPr>
                <w:lang w:val="be-BY"/>
              </w:rPr>
            </w:pPr>
            <w:r w:rsidRPr="00503EB5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7832B3" w:rsidRDefault="007832B3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59" w:rsidRDefault="00CA400B" w:rsidP="00AA7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70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70B0" w:rsidRPr="007832B3" w:rsidRDefault="009170B0" w:rsidP="0000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B3">
        <w:rPr>
          <w:rFonts w:ascii="Times New Roman" w:hAnsi="Times New Roman" w:cs="Times New Roman"/>
          <w:b/>
          <w:sz w:val="28"/>
          <w:szCs w:val="28"/>
        </w:rPr>
        <w:t>О</w:t>
      </w:r>
      <w:r w:rsidR="00A72D82" w:rsidRPr="007832B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A72D82" w:rsidRPr="007832B3">
        <w:rPr>
          <w:rFonts w:ascii="Times New Roman" w:eastAsia="Times New Roman" w:hAnsi="Times New Roman" w:cs="Times New Roman"/>
          <w:b/>
          <w:bCs/>
          <w:color w:val="101724"/>
          <w:sz w:val="28"/>
          <w:szCs w:val="28"/>
        </w:rPr>
        <w:t>Правил</w:t>
      </w:r>
      <w:r w:rsidR="00DE0B7D" w:rsidRPr="007832B3">
        <w:rPr>
          <w:rFonts w:ascii="Times New Roman" w:hAnsi="Times New Roman" w:cs="Times New Roman"/>
          <w:b/>
          <w:bCs/>
          <w:color w:val="101724"/>
          <w:sz w:val="28"/>
          <w:szCs w:val="28"/>
        </w:rPr>
        <w:t>а</w:t>
      </w:r>
      <w:r w:rsidR="00A72D82" w:rsidRPr="007832B3">
        <w:rPr>
          <w:rFonts w:ascii="Times New Roman" w:eastAsia="Times New Roman" w:hAnsi="Times New Roman" w:cs="Times New Roman"/>
          <w:b/>
          <w:bCs/>
          <w:color w:val="101724"/>
          <w:sz w:val="28"/>
          <w:szCs w:val="28"/>
        </w:rPr>
        <w:t xml:space="preserve"> землепользования и застройки </w:t>
      </w:r>
      <w:r w:rsidR="0000028A" w:rsidRPr="007832B3">
        <w:rPr>
          <w:rFonts w:ascii="Times New Roman" w:hAnsi="Times New Roman" w:cs="Times New Roman"/>
          <w:b/>
          <w:sz w:val="28"/>
          <w:szCs w:val="28"/>
        </w:rPr>
        <w:t>с. Демский, д. Ольховка, д. Тулубаево, с. Азнаево, д. Набережный, д. Боголюбовка, д</w:t>
      </w:r>
      <w:proofErr w:type="gramStart"/>
      <w:r w:rsidR="0000028A" w:rsidRPr="007832B3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00028A" w:rsidRPr="007832B3">
        <w:rPr>
          <w:rFonts w:ascii="Times New Roman" w:hAnsi="Times New Roman" w:cs="Times New Roman"/>
          <w:b/>
          <w:sz w:val="28"/>
          <w:szCs w:val="28"/>
        </w:rPr>
        <w:t xml:space="preserve">омутовка сельского поселения Демский  сельсовет муниципального района Бижбулякский район Республики Башкортостан, утвержденных решением Совета сельского поселения </w:t>
      </w:r>
      <w:r w:rsidR="0000028A" w:rsidRPr="00783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Демский с</w:t>
      </w:r>
      <w:r w:rsidR="0000028A" w:rsidRPr="007832B3">
        <w:rPr>
          <w:rFonts w:ascii="Times New Roman" w:hAnsi="Times New Roman" w:cs="Times New Roman"/>
          <w:b/>
          <w:sz w:val="28"/>
          <w:szCs w:val="28"/>
        </w:rPr>
        <w:t>ельсовет муниципального района Бижбулякский район Республики Башкортостан от 23.12.2016 №50/12-03</w:t>
      </w:r>
    </w:p>
    <w:p w:rsidR="0039232F" w:rsidRPr="007832B3" w:rsidRDefault="0039232F" w:rsidP="00000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0B0" w:rsidRPr="007832B3" w:rsidRDefault="0039232F" w:rsidP="00392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4ED" w:rsidRPr="007832B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Бижбулякского района № </w:t>
      </w:r>
      <w:r w:rsidR="00C83E69" w:rsidRPr="007832B3">
        <w:rPr>
          <w:rFonts w:ascii="Times New Roman" w:hAnsi="Times New Roman" w:cs="Times New Roman"/>
          <w:sz w:val="28"/>
          <w:szCs w:val="28"/>
        </w:rPr>
        <w:t>2-25-20</w:t>
      </w:r>
      <w:r w:rsidR="00E734ED" w:rsidRPr="007832B3">
        <w:rPr>
          <w:rFonts w:ascii="Times New Roman" w:hAnsi="Times New Roman" w:cs="Times New Roman"/>
          <w:sz w:val="28"/>
          <w:szCs w:val="28"/>
        </w:rPr>
        <w:t xml:space="preserve"> от 17.11.2020</w:t>
      </w:r>
      <w:r w:rsidR="009170B0" w:rsidRPr="007832B3">
        <w:rPr>
          <w:rFonts w:ascii="Times New Roman" w:hAnsi="Times New Roman"/>
          <w:sz w:val="28"/>
          <w:szCs w:val="28"/>
        </w:rPr>
        <w:t xml:space="preserve">, </w:t>
      </w:r>
      <w:r w:rsidR="00E734ED" w:rsidRPr="007832B3">
        <w:rPr>
          <w:rFonts w:ascii="Times New Roman" w:eastAsia="Times New Roman" w:hAnsi="Times New Roman" w:cs="Times New Roman"/>
          <w:sz w:val="28"/>
          <w:szCs w:val="28"/>
        </w:rPr>
        <w:t>в связи с внесенными изменениями в Градостроительный кодекс РФ</w:t>
      </w:r>
      <w:r w:rsidR="00E734ED" w:rsidRPr="007832B3">
        <w:rPr>
          <w:rFonts w:ascii="Times New Roman" w:hAnsi="Times New Roman"/>
          <w:sz w:val="28"/>
          <w:szCs w:val="28"/>
        </w:rPr>
        <w:t xml:space="preserve"> и в целях приведения </w:t>
      </w:r>
      <w:r w:rsidR="00A72D82" w:rsidRPr="007832B3">
        <w:rPr>
          <w:rFonts w:ascii="Times New Roman" w:eastAsia="Times New Roman" w:hAnsi="Times New Roman" w:cs="Times New Roman"/>
          <w:bCs/>
          <w:color w:val="101724"/>
          <w:sz w:val="28"/>
          <w:szCs w:val="28"/>
        </w:rPr>
        <w:t xml:space="preserve">Правил землепользования и застройки </w:t>
      </w:r>
      <w:r w:rsidRPr="007832B3">
        <w:rPr>
          <w:rFonts w:ascii="Times New Roman" w:hAnsi="Times New Roman" w:cs="Times New Roman"/>
          <w:sz w:val="28"/>
          <w:szCs w:val="28"/>
        </w:rPr>
        <w:t>с. Демский, д. Ольховка, д. Тулубаево, с. Азнаево, д. Набережный, д. Боголюбовка, д</w:t>
      </w:r>
      <w:proofErr w:type="gramStart"/>
      <w:r w:rsidRPr="007832B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832B3">
        <w:rPr>
          <w:rFonts w:ascii="Times New Roman" w:hAnsi="Times New Roman" w:cs="Times New Roman"/>
          <w:sz w:val="28"/>
          <w:szCs w:val="28"/>
        </w:rPr>
        <w:t xml:space="preserve">омутовка сельского поселения Демский  сельсовет </w:t>
      </w:r>
      <w:r w:rsidR="00A72D82" w:rsidRPr="007832B3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района Бижбулякский район Республики Башкортостан</w:t>
      </w:r>
      <w:r w:rsidR="00A72D82" w:rsidRPr="007832B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72D82" w:rsidRPr="007832B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решением Совета сельского поселения </w:t>
      </w:r>
      <w:r w:rsidRPr="007832B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Демский </w:t>
      </w:r>
      <w:r w:rsidR="00A72D82" w:rsidRPr="007832B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72D82" w:rsidRPr="007832B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</w:t>
      </w:r>
      <w:r w:rsidR="00A72D82" w:rsidRPr="007832B3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proofErr w:type="spellStart"/>
      <w:proofErr w:type="gramStart"/>
      <w:r w:rsidRPr="007832B3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832B3">
        <w:rPr>
          <w:rFonts w:ascii="Times New Roman" w:hAnsi="Times New Roman" w:cs="Times New Roman"/>
          <w:sz w:val="28"/>
          <w:szCs w:val="28"/>
        </w:rPr>
        <w:t xml:space="preserve"> 23.12.2016 №50/12-03 </w:t>
      </w:r>
      <w:r w:rsidR="00A72D82" w:rsidRPr="007832B3">
        <w:rPr>
          <w:rFonts w:ascii="Times New Roman" w:hAnsi="Times New Roman"/>
          <w:sz w:val="28"/>
          <w:szCs w:val="28"/>
        </w:rPr>
        <w:t xml:space="preserve"> в соответствие требованиям законодательства,</w:t>
      </w:r>
      <w:r w:rsidR="00E734ED" w:rsidRPr="007832B3">
        <w:rPr>
          <w:rFonts w:ascii="Times New Roman" w:hAnsi="Times New Roman"/>
          <w:sz w:val="28"/>
          <w:szCs w:val="28"/>
        </w:rPr>
        <w:t xml:space="preserve">  </w:t>
      </w:r>
      <w:r w:rsidR="009170B0" w:rsidRPr="007832B3">
        <w:rPr>
          <w:rFonts w:ascii="Times New Roman" w:hAnsi="Times New Roman"/>
          <w:sz w:val="28"/>
          <w:szCs w:val="28"/>
        </w:rPr>
        <w:t>Совет</w:t>
      </w:r>
      <w:r w:rsidR="00AA7B59" w:rsidRPr="007832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14B7" w:rsidRPr="007832B3">
        <w:rPr>
          <w:rFonts w:ascii="Times New Roman" w:hAnsi="Times New Roman"/>
          <w:sz w:val="28"/>
          <w:szCs w:val="28"/>
        </w:rPr>
        <w:t xml:space="preserve"> </w:t>
      </w:r>
      <w:r w:rsidRPr="007832B3">
        <w:rPr>
          <w:rFonts w:ascii="Times New Roman" w:hAnsi="Times New Roman"/>
          <w:sz w:val="28"/>
          <w:szCs w:val="28"/>
        </w:rPr>
        <w:t xml:space="preserve">Демский </w:t>
      </w:r>
      <w:r w:rsidR="00AA7B59" w:rsidRPr="007832B3">
        <w:rPr>
          <w:rFonts w:ascii="Times New Roman" w:hAnsi="Times New Roman"/>
          <w:sz w:val="28"/>
          <w:szCs w:val="28"/>
        </w:rPr>
        <w:t xml:space="preserve"> сельсовет  муниципального района Бижбулякский  район Республики Башкортостан</w:t>
      </w:r>
      <w:r w:rsidR="009170B0" w:rsidRPr="007832B3">
        <w:rPr>
          <w:rFonts w:ascii="Times New Roman" w:hAnsi="Times New Roman"/>
          <w:sz w:val="28"/>
          <w:szCs w:val="28"/>
        </w:rPr>
        <w:t xml:space="preserve"> </w:t>
      </w:r>
      <w:r w:rsidR="00AA7B59" w:rsidRPr="007832B3">
        <w:rPr>
          <w:rFonts w:ascii="Times New Roman" w:hAnsi="Times New Roman"/>
          <w:sz w:val="28"/>
          <w:szCs w:val="28"/>
        </w:rPr>
        <w:t xml:space="preserve"> </w:t>
      </w:r>
      <w:r w:rsidR="00055249" w:rsidRPr="007832B3">
        <w:rPr>
          <w:rFonts w:ascii="Times New Roman" w:hAnsi="Times New Roman"/>
          <w:sz w:val="28"/>
          <w:szCs w:val="28"/>
        </w:rPr>
        <w:t>РЕШИЛ</w:t>
      </w:r>
      <w:r w:rsidR="009170B0" w:rsidRPr="007832B3">
        <w:rPr>
          <w:rFonts w:ascii="Times New Roman" w:hAnsi="Times New Roman"/>
          <w:sz w:val="28"/>
          <w:szCs w:val="28"/>
        </w:rPr>
        <w:t>:</w:t>
      </w:r>
    </w:p>
    <w:p w:rsidR="0039232F" w:rsidRPr="007832B3" w:rsidRDefault="0039232F" w:rsidP="003923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0B0" w:rsidRPr="007832B3" w:rsidRDefault="009170B0" w:rsidP="0039232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832B3">
        <w:rPr>
          <w:rFonts w:ascii="Times New Roman" w:hAnsi="Times New Roman" w:cs="Times New Roman"/>
          <w:sz w:val="28"/>
          <w:szCs w:val="28"/>
        </w:rPr>
        <w:t>1.</w:t>
      </w:r>
      <w:r w:rsidR="00DE0B7D" w:rsidRPr="007832B3">
        <w:rPr>
          <w:rFonts w:ascii="Times New Roman" w:hAnsi="Times New Roman" w:cs="Times New Roman"/>
          <w:sz w:val="28"/>
          <w:szCs w:val="28"/>
        </w:rPr>
        <w:t xml:space="preserve"> </w:t>
      </w:r>
      <w:r w:rsidR="00DD5D61" w:rsidRPr="007832B3">
        <w:rPr>
          <w:rFonts w:ascii="Times New Roman" w:hAnsi="Times New Roman" w:cs="Times New Roman"/>
          <w:sz w:val="28"/>
          <w:szCs w:val="28"/>
        </w:rPr>
        <w:t xml:space="preserve">Изложить статьи </w:t>
      </w:r>
      <w:r w:rsidR="00DE0B7D" w:rsidRPr="007832B3">
        <w:rPr>
          <w:rFonts w:ascii="Times New Roman" w:eastAsia="Times New Roman" w:hAnsi="Times New Roman" w:cs="Times New Roman"/>
          <w:bCs/>
          <w:color w:val="101724"/>
          <w:sz w:val="28"/>
          <w:szCs w:val="28"/>
        </w:rPr>
        <w:t xml:space="preserve">Правил землепользования и застройки </w:t>
      </w:r>
      <w:r w:rsidR="0039232F" w:rsidRPr="007832B3">
        <w:rPr>
          <w:rFonts w:ascii="Times New Roman" w:hAnsi="Times New Roman" w:cs="Times New Roman"/>
          <w:sz w:val="28"/>
          <w:szCs w:val="28"/>
        </w:rPr>
        <w:t>с. Демский, д. Ольховка, д. Тулубаево, с. Азнаево, д. Набережный, д. Боголюбовка, д</w:t>
      </w:r>
      <w:proofErr w:type="gramStart"/>
      <w:r w:rsidR="0039232F" w:rsidRPr="007832B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9232F" w:rsidRPr="007832B3">
        <w:rPr>
          <w:rFonts w:ascii="Times New Roman" w:hAnsi="Times New Roman" w:cs="Times New Roman"/>
          <w:sz w:val="28"/>
          <w:szCs w:val="28"/>
        </w:rPr>
        <w:t>омутовка сельского поселения Демский  сельсовет</w:t>
      </w:r>
      <w:r w:rsidR="0039232F" w:rsidRPr="007832B3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E0B7D" w:rsidRPr="007832B3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муниципального района Бижбулякский район Республики Башкортостан</w:t>
      </w:r>
      <w:r w:rsidR="00DE0B7D" w:rsidRPr="007832B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E0B7D" w:rsidRPr="007832B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</w:t>
      </w:r>
      <w:r w:rsidR="00DE0B7D" w:rsidRPr="007832B3">
        <w:rPr>
          <w:rFonts w:ascii="Times New Roman" w:hAnsi="Times New Roman" w:cs="Times New Roman"/>
          <w:sz w:val="28"/>
          <w:szCs w:val="28"/>
        </w:rPr>
        <w:t>е</w:t>
      </w:r>
      <w:r w:rsidR="00DE0B7D" w:rsidRPr="007832B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DE0B7D" w:rsidRPr="007832B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Биккуловский </w:t>
      </w:r>
      <w:r w:rsidR="00DE0B7D" w:rsidRPr="007832B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Бижбулякский район Республики Башкортостан </w:t>
      </w:r>
      <w:r w:rsidR="00DE0B7D" w:rsidRPr="007832B3">
        <w:rPr>
          <w:rStyle w:val="a3"/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39232F" w:rsidRPr="007832B3">
        <w:rPr>
          <w:rFonts w:ascii="Times New Roman" w:hAnsi="Times New Roman" w:cs="Times New Roman"/>
          <w:sz w:val="28"/>
          <w:szCs w:val="28"/>
        </w:rPr>
        <w:t xml:space="preserve">23.12.2016 №50/12-03 </w:t>
      </w:r>
      <w:r w:rsidR="0039232F" w:rsidRPr="007832B3">
        <w:rPr>
          <w:rFonts w:ascii="Times New Roman" w:hAnsi="Times New Roman"/>
          <w:sz w:val="28"/>
          <w:szCs w:val="28"/>
        </w:rPr>
        <w:t xml:space="preserve"> </w:t>
      </w:r>
      <w:r w:rsidR="006A0CE1" w:rsidRPr="007832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D12595" w:rsidRPr="007832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D5D61" w:rsidRPr="007832B3">
        <w:rPr>
          <w:rFonts w:ascii="Times New Roman" w:hAnsi="Times New Roman" w:cs="Times New Roman"/>
          <w:bCs/>
          <w:sz w:val="28"/>
          <w:szCs w:val="28"/>
        </w:rPr>
        <w:t>со следующими изменениями и дополнениями</w:t>
      </w:r>
      <w:r w:rsidR="00025EF2" w:rsidRPr="007832B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FA5337" w:rsidRPr="007832B3" w:rsidRDefault="00CD4C44" w:rsidP="003923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>С</w:t>
      </w:r>
      <w:r w:rsidR="00FA5337" w:rsidRPr="007832B3">
        <w:rPr>
          <w:rFonts w:ascii="Times New Roman" w:hAnsi="Times New Roman" w:cs="Times New Roman"/>
          <w:sz w:val="28"/>
          <w:szCs w:val="28"/>
        </w:rPr>
        <w:t>тать</w:t>
      </w:r>
      <w:r w:rsidRPr="007832B3">
        <w:rPr>
          <w:rFonts w:ascii="Times New Roman" w:hAnsi="Times New Roman" w:cs="Times New Roman"/>
          <w:sz w:val="28"/>
          <w:szCs w:val="28"/>
        </w:rPr>
        <w:t>я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292FD6" w:rsidRPr="007832B3">
        <w:rPr>
          <w:rFonts w:ascii="Times New Roman" w:hAnsi="Times New Roman" w:cs="Times New Roman"/>
          <w:sz w:val="28"/>
          <w:szCs w:val="28"/>
        </w:rPr>
        <w:t>:</w:t>
      </w:r>
    </w:p>
    <w:p w:rsidR="00025EF2" w:rsidRPr="007832B3" w:rsidRDefault="00D43208" w:rsidP="00F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337" w:rsidRPr="007832B3">
        <w:rPr>
          <w:rFonts w:ascii="Times New Roman" w:hAnsi="Times New Roman" w:cs="Times New Roman"/>
          <w:sz w:val="28"/>
          <w:szCs w:val="28"/>
        </w:rPr>
        <w:t>"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>красны</w:t>
      </w:r>
      <w:r w:rsidRPr="007832B3">
        <w:rPr>
          <w:rFonts w:ascii="Times New Roman" w:hAnsi="Times New Roman" w:cs="Times New Roman"/>
          <w:sz w:val="28"/>
          <w:szCs w:val="28"/>
        </w:rPr>
        <w:t>е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Pr="007832B3">
        <w:rPr>
          <w:rFonts w:ascii="Times New Roman" w:hAnsi="Times New Roman" w:cs="Times New Roman"/>
          <w:sz w:val="28"/>
          <w:szCs w:val="28"/>
        </w:rPr>
        <w:t xml:space="preserve">и -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это линии, обозначающие границы территорий общего пользования и подлежащие установлению, изменению или отмене в докуме</w:t>
      </w:r>
      <w:r w:rsidRPr="007832B3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proofErr w:type="gramStart"/>
      <w:r w:rsidRPr="007832B3">
        <w:rPr>
          <w:rFonts w:ascii="Times New Roman" w:hAnsi="Times New Roman" w:cs="Times New Roman"/>
          <w:sz w:val="28"/>
          <w:szCs w:val="28"/>
        </w:rPr>
        <w:t>;</w:t>
      </w:r>
      <w:r w:rsidR="00FA5337" w:rsidRPr="007832B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6C5E04" w:rsidRPr="007832B3" w:rsidRDefault="00CD4C44" w:rsidP="00FA53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lastRenderedPageBreak/>
        <w:t>Статья 15, часть 5</w:t>
      </w:r>
      <w:r w:rsidR="00292FD6" w:rsidRPr="007832B3">
        <w:rPr>
          <w:rFonts w:ascii="Times New Roman" w:hAnsi="Times New Roman" w:cs="Times New Roman"/>
          <w:sz w:val="28"/>
          <w:szCs w:val="28"/>
        </w:rPr>
        <w:t>:</w:t>
      </w:r>
    </w:p>
    <w:p w:rsidR="00DC133B" w:rsidRPr="007832B3" w:rsidRDefault="00DC133B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"Администрация сельского поселения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Г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 xml:space="preserve">радостроительным кодексом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 xml:space="preserve">едерации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проверку такой документации на соответствие требованиям, указанным в части 10 статьи 45 Г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 xml:space="preserve">радостроительного кодекса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 xml:space="preserve">оссийской 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596D05" w:rsidRPr="007832B3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proofErr w:type="gramStart"/>
      <w:r w:rsidR="00870DB5" w:rsidRPr="007832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E1579A" w:rsidRPr="007832B3" w:rsidRDefault="00596D05" w:rsidP="00E15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Статья 15, часть </w:t>
      </w:r>
      <w:r w:rsidR="00292FD6" w:rsidRPr="007832B3">
        <w:rPr>
          <w:rFonts w:ascii="Times New Roman" w:hAnsi="Times New Roman" w:cs="Times New Roman"/>
          <w:sz w:val="28"/>
          <w:szCs w:val="28"/>
        </w:rPr>
        <w:t>6:</w:t>
      </w:r>
    </w:p>
    <w:p w:rsidR="00E1579A" w:rsidRPr="007832B3" w:rsidRDefault="00025EF2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DB5" w:rsidRPr="007832B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870DB5" w:rsidRPr="007832B3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DB5" w:rsidRPr="007832B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E1579A" w:rsidRPr="007832B3" w:rsidRDefault="00E1579A" w:rsidP="00E15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147" w:rsidRPr="007832B3" w:rsidRDefault="006A0147" w:rsidP="00E1579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="00292FD6" w:rsidRPr="007832B3">
        <w:rPr>
          <w:rFonts w:ascii="Times New Roman" w:eastAsia="Times New Roman" w:hAnsi="Times New Roman" w:cs="Times New Roman"/>
          <w:sz w:val="28"/>
          <w:szCs w:val="28"/>
        </w:rPr>
        <w:t>, часть 6, пункт 3: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92FD6" w:rsidRPr="007832B3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</w:t>
      </w:r>
      <w:r w:rsidR="007505DF"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104" w:rsidRPr="007832B3">
        <w:rPr>
          <w:rFonts w:ascii="Times New Roman" w:eastAsia="Times New Roman" w:hAnsi="Times New Roman" w:cs="Times New Roman"/>
          <w:sz w:val="28"/>
          <w:szCs w:val="28"/>
        </w:rPr>
        <w:t>по запросам органов местного самоуправления, правообладателей земельных участков, лиц, обеспечивающих подготовку проектной документации или</w:t>
      </w:r>
      <w:proofErr w:type="gramEnd"/>
      <w:r w:rsidR="00270104" w:rsidRPr="007832B3">
        <w:rPr>
          <w:rFonts w:ascii="Times New Roman" w:eastAsia="Times New Roman" w:hAnsi="Times New Roman" w:cs="Times New Roman"/>
          <w:sz w:val="28"/>
          <w:szCs w:val="28"/>
        </w:rPr>
        <w:t xml:space="preserve"> лиц, с которыми заключены договоры, предусматривающие осуществление деятельности по комплексному и устойчивому развитию территории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2F0D" w:rsidRPr="007832B3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:rsidR="00973783" w:rsidRPr="007832B3" w:rsidRDefault="00973783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>Статья 37 часть 10:</w:t>
      </w:r>
    </w:p>
    <w:p w:rsidR="001A2611" w:rsidRPr="007832B3" w:rsidRDefault="001A2611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2B3">
        <w:rPr>
          <w:rFonts w:ascii="Times New Roman" w:hAnsi="Times New Roman"/>
          <w:sz w:val="28"/>
          <w:szCs w:val="28"/>
        </w:rPr>
        <w:t>"Орган исполнительной власти</w:t>
      </w:r>
      <w:r w:rsidRPr="007832B3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7832B3">
        <w:rPr>
          <w:rFonts w:ascii="Times New Roman" w:hAnsi="Times New Roman"/>
          <w:sz w:val="28"/>
          <w:szCs w:val="28"/>
        </w:rPr>
        <w:t xml:space="preserve">, уполномоченный в сфере градостроительства и архитектуры в течение пяти рабочих дней со дня получения заявления о выдаче разрешения на строительство, 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случая, предусмотренного частью 11.1 ст. 51 </w:t>
      </w:r>
      <w:proofErr w:type="spellStart"/>
      <w:r w:rsidRPr="007832B3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РФ, выдают разрешение на строительство или отказывают в выдаче такого разрешения с указанием причин отказа."</w:t>
      </w:r>
      <w:proofErr w:type="gramEnd"/>
    </w:p>
    <w:p w:rsidR="009137BA" w:rsidRPr="007832B3" w:rsidRDefault="009137BA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>Статья 39 часть 5:</w:t>
      </w:r>
    </w:p>
    <w:p w:rsidR="00025EF2" w:rsidRPr="007832B3" w:rsidRDefault="00125DC9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"Основанием 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для принятия решения об отказе в выдаче разрешения на ввод объекта в эксплуатацию</w:t>
      </w:r>
      <w:proofErr w:type="gram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>1) отсутствие документов, указанных в частях 3 и 4 ст. 55</w:t>
      </w:r>
      <w:r w:rsidR="00AF2B02"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32B3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832B3">
        <w:rPr>
          <w:rFonts w:ascii="Times New Roman" w:eastAsia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6.2 ст. 55 </w:t>
      </w:r>
      <w:proofErr w:type="spellStart"/>
      <w:r w:rsidRPr="007832B3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6.2 ст. 55 </w:t>
      </w:r>
      <w:proofErr w:type="spellStart"/>
      <w:r w:rsidRPr="007832B3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025EF2" w:rsidRPr="007832B3" w:rsidRDefault="00025EF2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7832B3">
        <w:rPr>
          <w:rFonts w:ascii="Times New Roman" w:eastAsia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7832B3">
        <w:rPr>
          <w:rFonts w:ascii="Times New Roman" w:eastAsia="Times New Roman" w:hAnsi="Times New Roman" w:cs="Times New Roman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1579A" w:rsidRPr="007832B3" w:rsidRDefault="00E1579A" w:rsidP="00025EF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>Статью 39 дополнить частью 10:</w:t>
      </w:r>
    </w:p>
    <w:p w:rsidR="00025EF2" w:rsidRPr="007832B3" w:rsidRDefault="00E1579A" w:rsidP="007832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2B3">
        <w:rPr>
          <w:rFonts w:ascii="Times New Roman" w:eastAsia="Times New Roman" w:hAnsi="Times New Roman" w:cs="Times New Roman"/>
          <w:sz w:val="28"/>
          <w:szCs w:val="28"/>
        </w:rPr>
        <w:t>"10.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32B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техническом плане количества этажей</w:t>
      </w:r>
      <w:proofErr w:type="gramEnd"/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, помещений (при наличии) и </w:t>
      </w:r>
      <w:proofErr w:type="spellStart"/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проектной документации и (или) разрешению на строительство</w:t>
      </w:r>
      <w:r w:rsidRPr="007832B3">
        <w:rPr>
          <w:rFonts w:ascii="Times New Roman" w:eastAsia="Times New Roman" w:hAnsi="Times New Roman" w:cs="Times New Roman"/>
          <w:sz w:val="28"/>
          <w:szCs w:val="28"/>
        </w:rPr>
        <w:t>"</w:t>
      </w:r>
      <w:r w:rsidR="00025EF2" w:rsidRPr="007832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82A" w:rsidRPr="007832B3" w:rsidRDefault="009170B0" w:rsidP="0050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>2.</w:t>
      </w:r>
      <w:r w:rsidR="00713AEA" w:rsidRPr="007832B3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информационном стенде в здании администрации сельского поселения и на официальном сайте в сети Интернет по адресу </w:t>
      </w:r>
      <w:hyperlink r:id="rId6" w:history="1">
        <w:r w:rsidR="0050182A" w:rsidRPr="007832B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0182A" w:rsidRPr="007832B3">
          <w:rPr>
            <w:rStyle w:val="a7"/>
            <w:rFonts w:ascii="Times New Roman" w:hAnsi="Times New Roman" w:cs="Times New Roman"/>
            <w:sz w:val="28"/>
            <w:szCs w:val="28"/>
          </w:rPr>
          <w:t>://дёмский.рф/</w:t>
        </w:r>
      </w:hyperlink>
    </w:p>
    <w:p w:rsidR="00713AEA" w:rsidRPr="007832B3" w:rsidRDefault="00713AEA" w:rsidP="005018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sz w:val="28"/>
          <w:szCs w:val="28"/>
        </w:rPr>
        <w:t xml:space="preserve"> </w:t>
      </w:r>
      <w:r w:rsidRPr="007832B3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713AEA" w:rsidRPr="007832B3" w:rsidRDefault="00713AEA" w:rsidP="00713A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8"/>
        </w:rPr>
      </w:pPr>
      <w:r w:rsidRPr="007832B3">
        <w:rPr>
          <w:rFonts w:ascii="Times New Roman" w:hAnsi="Times New Roman" w:cs="Times New Roman"/>
          <w:szCs w:val="28"/>
        </w:rPr>
        <w:t xml:space="preserve">4. </w:t>
      </w:r>
      <w:proofErr w:type="gramStart"/>
      <w:r w:rsidRPr="007832B3">
        <w:rPr>
          <w:rFonts w:ascii="Times New Roman" w:hAnsi="Times New Roman" w:cs="Times New Roman"/>
          <w:szCs w:val="28"/>
        </w:rPr>
        <w:t>Контроль за</w:t>
      </w:r>
      <w:proofErr w:type="gramEnd"/>
      <w:r w:rsidRPr="007832B3">
        <w:rPr>
          <w:rFonts w:ascii="Times New Roman" w:hAnsi="Times New Roman" w:cs="Times New Roman"/>
          <w:szCs w:val="28"/>
        </w:rPr>
        <w:t xml:space="preserve"> исполнением данного решения оставляю за собой.</w:t>
      </w:r>
    </w:p>
    <w:p w:rsidR="009170B0" w:rsidRPr="007832B3" w:rsidRDefault="009170B0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249" w:rsidRPr="007832B3" w:rsidRDefault="00055249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B59" w:rsidRPr="007832B3" w:rsidRDefault="00D614B7" w:rsidP="00AA7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39232F" w:rsidRPr="007832B3">
        <w:rPr>
          <w:rFonts w:ascii="Times New Roman" w:hAnsi="Times New Roman" w:cs="Times New Roman"/>
          <w:sz w:val="28"/>
          <w:szCs w:val="28"/>
        </w:rPr>
        <w:t>С.М.Ходак</w:t>
      </w:r>
      <w:proofErr w:type="spellEnd"/>
      <w:r w:rsidR="0039232F" w:rsidRPr="007832B3">
        <w:rPr>
          <w:rFonts w:ascii="Times New Roman" w:hAnsi="Times New Roman" w:cs="Times New Roman"/>
          <w:sz w:val="28"/>
          <w:szCs w:val="28"/>
        </w:rPr>
        <w:t>.</w:t>
      </w:r>
      <w:r w:rsidR="009170B0" w:rsidRPr="007832B3">
        <w:rPr>
          <w:rFonts w:ascii="Times New Roman" w:hAnsi="Times New Roman" w:cs="Times New Roman"/>
          <w:sz w:val="28"/>
          <w:szCs w:val="28"/>
        </w:rPr>
        <w:tab/>
      </w:r>
      <w:r w:rsidR="009170B0" w:rsidRPr="007832B3">
        <w:rPr>
          <w:rFonts w:ascii="Times New Roman" w:hAnsi="Times New Roman" w:cs="Times New Roman"/>
          <w:sz w:val="28"/>
          <w:szCs w:val="28"/>
        </w:rPr>
        <w:tab/>
      </w:r>
      <w:r w:rsidR="009170B0" w:rsidRPr="007832B3">
        <w:rPr>
          <w:rFonts w:ascii="Times New Roman" w:hAnsi="Times New Roman" w:cs="Times New Roman"/>
          <w:sz w:val="28"/>
          <w:szCs w:val="28"/>
        </w:rPr>
        <w:tab/>
      </w:r>
      <w:r w:rsidR="009170B0" w:rsidRPr="007832B3">
        <w:rPr>
          <w:rFonts w:ascii="Times New Roman" w:hAnsi="Times New Roman" w:cs="Times New Roman"/>
          <w:sz w:val="28"/>
          <w:szCs w:val="28"/>
        </w:rPr>
        <w:tab/>
      </w:r>
      <w:r w:rsidR="009170B0" w:rsidRPr="007832B3">
        <w:rPr>
          <w:rFonts w:ascii="Times New Roman" w:hAnsi="Times New Roman" w:cs="Times New Roman"/>
          <w:sz w:val="28"/>
          <w:szCs w:val="28"/>
        </w:rPr>
        <w:tab/>
      </w:r>
    </w:p>
    <w:p w:rsidR="00055249" w:rsidRPr="007832B3" w:rsidRDefault="00055249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B7" w:rsidRPr="007832B3" w:rsidRDefault="00D614B7" w:rsidP="00D61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2B3">
        <w:rPr>
          <w:rFonts w:ascii="Times New Roman" w:hAnsi="Times New Roman" w:cs="Times New Roman"/>
          <w:sz w:val="28"/>
          <w:szCs w:val="28"/>
        </w:rPr>
        <w:t xml:space="preserve">с. </w:t>
      </w:r>
      <w:r w:rsidR="0039232F" w:rsidRPr="007832B3">
        <w:rPr>
          <w:rFonts w:ascii="Times New Roman" w:hAnsi="Times New Roman" w:cs="Times New Roman"/>
          <w:sz w:val="28"/>
          <w:szCs w:val="28"/>
        </w:rPr>
        <w:t>Демский</w:t>
      </w:r>
    </w:p>
    <w:p w:rsidR="007832B3" w:rsidRPr="004875BD" w:rsidRDefault="007832B3" w:rsidP="007832B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5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Pr="004875BD">
        <w:rPr>
          <w:rFonts w:ascii="Times New Roman" w:hAnsi="Times New Roman" w:cs="Times New Roman"/>
          <w:sz w:val="28"/>
          <w:szCs w:val="28"/>
        </w:rPr>
        <w:t xml:space="preserve">     2020  года</w:t>
      </w:r>
    </w:p>
    <w:p w:rsidR="007832B3" w:rsidRPr="004875BD" w:rsidRDefault="007832B3" w:rsidP="007832B3">
      <w:pPr>
        <w:pStyle w:val="a5"/>
        <w:rPr>
          <w:rFonts w:ascii="Times New Roman" w:hAnsi="Times New Roman" w:cs="Times New Roman"/>
          <w:sz w:val="28"/>
          <w:szCs w:val="28"/>
        </w:rPr>
      </w:pPr>
      <w:r w:rsidRPr="004875BD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75BD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5BD">
        <w:rPr>
          <w:rFonts w:ascii="Times New Roman" w:hAnsi="Times New Roman" w:cs="Times New Roman"/>
          <w:sz w:val="28"/>
          <w:szCs w:val="28"/>
        </w:rPr>
        <w:t>-04</w:t>
      </w:r>
    </w:p>
    <w:p w:rsidR="007832B3" w:rsidRDefault="007832B3" w:rsidP="00783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9D0" w:rsidRPr="007832B3" w:rsidRDefault="00E429D0" w:rsidP="007832B3">
      <w:pPr>
        <w:spacing w:after="0" w:line="240" w:lineRule="auto"/>
        <w:rPr>
          <w:sz w:val="28"/>
          <w:szCs w:val="28"/>
        </w:rPr>
      </w:pPr>
    </w:p>
    <w:sectPr w:rsidR="00E429D0" w:rsidRPr="007832B3" w:rsidSect="007832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0B0"/>
    <w:rsid w:val="0000028A"/>
    <w:rsid w:val="00025EF2"/>
    <w:rsid w:val="00032BEC"/>
    <w:rsid w:val="00055249"/>
    <w:rsid w:val="00112DD4"/>
    <w:rsid w:val="00125DC9"/>
    <w:rsid w:val="00140658"/>
    <w:rsid w:val="001A2611"/>
    <w:rsid w:val="001D72CC"/>
    <w:rsid w:val="001E52C2"/>
    <w:rsid w:val="00270104"/>
    <w:rsid w:val="00292FD6"/>
    <w:rsid w:val="002D75BE"/>
    <w:rsid w:val="003267CB"/>
    <w:rsid w:val="0039232F"/>
    <w:rsid w:val="003C1DF6"/>
    <w:rsid w:val="004E37C3"/>
    <w:rsid w:val="0050182A"/>
    <w:rsid w:val="0056648A"/>
    <w:rsid w:val="00596D05"/>
    <w:rsid w:val="00694F3F"/>
    <w:rsid w:val="006A0147"/>
    <w:rsid w:val="006A0CE1"/>
    <w:rsid w:val="006C5E04"/>
    <w:rsid w:val="006D4EC0"/>
    <w:rsid w:val="00713AEA"/>
    <w:rsid w:val="007147F6"/>
    <w:rsid w:val="007505DF"/>
    <w:rsid w:val="007832B3"/>
    <w:rsid w:val="00863074"/>
    <w:rsid w:val="00870DB5"/>
    <w:rsid w:val="008841CD"/>
    <w:rsid w:val="008D0B12"/>
    <w:rsid w:val="009137BA"/>
    <w:rsid w:val="009170B0"/>
    <w:rsid w:val="0092560E"/>
    <w:rsid w:val="00973783"/>
    <w:rsid w:val="00A72D82"/>
    <w:rsid w:val="00AA7B59"/>
    <w:rsid w:val="00AF1F35"/>
    <w:rsid w:val="00AF2B02"/>
    <w:rsid w:val="00C22939"/>
    <w:rsid w:val="00C83E69"/>
    <w:rsid w:val="00C97693"/>
    <w:rsid w:val="00CA400B"/>
    <w:rsid w:val="00CD4C44"/>
    <w:rsid w:val="00D12595"/>
    <w:rsid w:val="00D32F0D"/>
    <w:rsid w:val="00D43208"/>
    <w:rsid w:val="00D614B7"/>
    <w:rsid w:val="00DA2CC0"/>
    <w:rsid w:val="00DC133B"/>
    <w:rsid w:val="00DD5D61"/>
    <w:rsid w:val="00DE0B7D"/>
    <w:rsid w:val="00E1579A"/>
    <w:rsid w:val="00E429D0"/>
    <w:rsid w:val="00E734ED"/>
    <w:rsid w:val="00E771FE"/>
    <w:rsid w:val="00E86528"/>
    <w:rsid w:val="00EB5C16"/>
    <w:rsid w:val="00FA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74"/>
  </w:style>
  <w:style w:type="paragraph" w:styleId="1">
    <w:name w:val="heading 1"/>
    <w:basedOn w:val="a"/>
    <w:next w:val="a"/>
    <w:link w:val="10"/>
    <w:qFormat/>
    <w:rsid w:val="00D614B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4B7"/>
    <w:rPr>
      <w:rFonts w:ascii="Rom Bsh" w:eastAsia="Times New Roman" w:hAnsi="Rom Bsh" w:cs="Times New Roman"/>
      <w:b/>
      <w:bCs/>
      <w:sz w:val="24"/>
      <w:szCs w:val="32"/>
    </w:rPr>
  </w:style>
  <w:style w:type="character" w:styleId="a3">
    <w:name w:val="Strong"/>
    <w:qFormat/>
    <w:rsid w:val="00A72D82"/>
    <w:rPr>
      <w:b/>
      <w:bCs/>
    </w:rPr>
  </w:style>
  <w:style w:type="paragraph" w:customStyle="1" w:styleId="ConsPlusNormal">
    <w:name w:val="ConsPlusNormal"/>
    <w:link w:val="ConsPlusNormal0"/>
    <w:rsid w:val="00713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character" w:customStyle="1" w:styleId="ConsPlusNormal0">
    <w:name w:val="ConsPlusNormal Знак"/>
    <w:link w:val="ConsPlusNormal"/>
    <w:rsid w:val="00713AEA"/>
    <w:rPr>
      <w:rFonts w:ascii="Calibri" w:eastAsia="Times New Roman" w:hAnsi="Calibri" w:cs="Calibri"/>
      <w:sz w:val="28"/>
      <w:szCs w:val="20"/>
    </w:rPr>
  </w:style>
  <w:style w:type="table" w:styleId="a4">
    <w:name w:val="Table Grid"/>
    <w:basedOn w:val="a1"/>
    <w:uiPriority w:val="59"/>
    <w:rsid w:val="00AF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002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00028A"/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5018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105;&#1084;&#1089;&#1082;&#1080;&#1081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demsky</cp:lastModifiedBy>
  <cp:revision>20</cp:revision>
  <cp:lastPrinted>2020-12-07T11:44:00Z</cp:lastPrinted>
  <dcterms:created xsi:type="dcterms:W3CDTF">2015-11-19T09:28:00Z</dcterms:created>
  <dcterms:modified xsi:type="dcterms:W3CDTF">2020-12-07T11:44:00Z</dcterms:modified>
</cp:coreProperties>
</file>